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3A48BB" w14:textId="24A3E5DC" w:rsidR="006E5E77" w:rsidRDefault="00C46E79" w:rsidP="00C46E79">
      <w:pPr>
        <w:jc w:val="center"/>
      </w:pPr>
      <w:r>
        <w:rPr>
          <w:rFonts w:ascii="Calibri" w:hAnsi="Calibri" w:cs="Calibri"/>
          <w:noProof/>
          <w:sz w:val="28"/>
          <w:szCs w:val="28"/>
          <w14:ligatures w14:val="none"/>
        </w:rPr>
        <w:drawing>
          <wp:inline distT="0" distB="0" distL="0" distR="0" wp14:anchorId="24B44BFB" wp14:editId="3E1BC8C6">
            <wp:extent cx="2181225" cy="2181225"/>
            <wp:effectExtent l="0" t="0" r="0" b="0"/>
            <wp:docPr id="83879797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B650DA" w14:textId="77777777" w:rsidR="00C46E79" w:rsidRDefault="00C46E79" w:rsidP="00C46E79">
      <w:pPr>
        <w:jc w:val="center"/>
      </w:pPr>
    </w:p>
    <w:p w14:paraId="1F694EE9" w14:textId="5821C0EE" w:rsidR="00C46E79" w:rsidRPr="00C46E79" w:rsidRDefault="00C46E79" w:rsidP="00C46E79">
      <w:pPr>
        <w:spacing w:after="0" w:line="240" w:lineRule="auto"/>
        <w:jc w:val="center"/>
        <w:rPr>
          <w:rFonts w:ascii="Bookman Old Style" w:hAnsi="Bookman Old Style"/>
          <w:b/>
          <w:bCs/>
          <w:sz w:val="44"/>
          <w:szCs w:val="44"/>
        </w:rPr>
      </w:pPr>
      <w:r w:rsidRPr="00C46E79">
        <w:rPr>
          <w:rFonts w:ascii="Bookman Old Style" w:hAnsi="Bookman Old Style"/>
          <w:b/>
          <w:bCs/>
          <w:sz w:val="44"/>
          <w:szCs w:val="44"/>
        </w:rPr>
        <w:t>Region 9 Area Agency on Aging Goals</w:t>
      </w:r>
    </w:p>
    <w:p w14:paraId="0D76054D" w14:textId="20C567C5" w:rsidR="00C46E79" w:rsidRPr="00C46E79" w:rsidRDefault="00C46E79" w:rsidP="00C46E79">
      <w:pPr>
        <w:spacing w:after="0" w:line="240" w:lineRule="auto"/>
        <w:jc w:val="center"/>
        <w:rPr>
          <w:rFonts w:ascii="Bookman Old Style" w:hAnsi="Bookman Old Style"/>
        </w:rPr>
      </w:pPr>
      <w:r w:rsidRPr="00C46E79">
        <w:rPr>
          <w:rFonts w:ascii="Bookman Old Style" w:hAnsi="Bookman Old Style"/>
        </w:rPr>
        <w:t>Taken from the Program Development Objectives for FY 2025</w:t>
      </w:r>
    </w:p>
    <w:p w14:paraId="54DB1F57" w14:textId="77777777" w:rsidR="00C46E79" w:rsidRDefault="00C46E79" w:rsidP="00C46E79">
      <w:pPr>
        <w:jc w:val="center"/>
      </w:pPr>
    </w:p>
    <w:p w14:paraId="6BCE1900" w14:textId="77777777" w:rsidR="00C46E79" w:rsidRPr="00C46E79" w:rsidRDefault="00C46E79" w:rsidP="00C46E79">
      <w:pPr>
        <w:jc w:val="center"/>
        <w:rPr>
          <w:sz w:val="16"/>
          <w:szCs w:val="16"/>
        </w:rPr>
      </w:pPr>
    </w:p>
    <w:p w14:paraId="5754738A" w14:textId="5B392D49" w:rsidR="00C46E79" w:rsidRPr="00C46E79" w:rsidRDefault="00C46E79" w:rsidP="00C46E79">
      <w:pPr>
        <w:spacing w:after="0" w:line="240" w:lineRule="auto"/>
        <w:rPr>
          <w:rFonts w:ascii="Bookman Old Style" w:hAnsi="Bookman Old Style"/>
          <w:sz w:val="28"/>
          <w:szCs w:val="28"/>
        </w:rPr>
      </w:pPr>
      <w:r w:rsidRPr="00C46E79">
        <w:rPr>
          <w:rFonts w:ascii="Bookman Old Style" w:hAnsi="Bookman Old Style"/>
          <w:b/>
          <w:bCs/>
          <w:sz w:val="28"/>
          <w:szCs w:val="28"/>
        </w:rPr>
        <w:t>Goal 1:</w:t>
      </w:r>
      <w:r w:rsidRPr="00C46E79">
        <w:rPr>
          <w:rFonts w:ascii="Bookman Old Style" w:hAnsi="Bookman Old Style"/>
          <w:sz w:val="28"/>
          <w:szCs w:val="28"/>
        </w:rPr>
        <w:t xml:space="preserve"> Improve access of aging service to older adults in northeast Michigan. </w:t>
      </w:r>
    </w:p>
    <w:p w14:paraId="6828206E" w14:textId="77777777" w:rsidR="00C46E79" w:rsidRPr="00C46E79" w:rsidRDefault="00C46E79" w:rsidP="00C46E79">
      <w:pPr>
        <w:spacing w:after="0" w:line="240" w:lineRule="auto"/>
        <w:rPr>
          <w:rFonts w:ascii="Bookman Old Style" w:hAnsi="Bookman Old Style"/>
          <w:sz w:val="28"/>
          <w:szCs w:val="28"/>
        </w:rPr>
      </w:pPr>
    </w:p>
    <w:p w14:paraId="29E9DDC0" w14:textId="77777777" w:rsidR="00C46E79" w:rsidRPr="00C46E79" w:rsidRDefault="00C46E79" w:rsidP="00C46E79">
      <w:pPr>
        <w:spacing w:after="0" w:line="240" w:lineRule="auto"/>
        <w:rPr>
          <w:rFonts w:ascii="Bookman Old Style" w:hAnsi="Bookman Old Style"/>
          <w:sz w:val="28"/>
          <w:szCs w:val="28"/>
        </w:rPr>
      </w:pPr>
      <w:r w:rsidRPr="00C46E79">
        <w:rPr>
          <w:rFonts w:ascii="Bookman Old Style" w:hAnsi="Bookman Old Style"/>
          <w:b/>
          <w:bCs/>
          <w:sz w:val="28"/>
          <w:szCs w:val="28"/>
        </w:rPr>
        <w:t>Goal 2:</w:t>
      </w:r>
      <w:r w:rsidRPr="00C46E79">
        <w:rPr>
          <w:rFonts w:ascii="Bookman Old Style" w:hAnsi="Bookman Old Style"/>
          <w:sz w:val="28"/>
          <w:szCs w:val="28"/>
        </w:rPr>
        <w:t xml:space="preserve"> Reduce the impact of social isolation on older adults and improve access to information, assistance, and social outlets through a variety of means to improve the lives of aging adults in northeast Michigan. </w:t>
      </w:r>
    </w:p>
    <w:p w14:paraId="1AD11A43" w14:textId="77777777" w:rsidR="00C46E79" w:rsidRPr="00C46E79" w:rsidRDefault="00C46E79" w:rsidP="00C46E79">
      <w:pPr>
        <w:spacing w:after="0" w:line="240" w:lineRule="auto"/>
        <w:rPr>
          <w:rFonts w:ascii="Bookman Old Style" w:hAnsi="Bookman Old Style"/>
          <w:sz w:val="28"/>
          <w:szCs w:val="28"/>
        </w:rPr>
      </w:pPr>
    </w:p>
    <w:p w14:paraId="155137D5" w14:textId="77777777" w:rsidR="00C46E79" w:rsidRPr="00C46E79" w:rsidRDefault="00C46E79" w:rsidP="00C46E79">
      <w:pPr>
        <w:spacing w:after="0" w:line="240" w:lineRule="auto"/>
        <w:rPr>
          <w:rFonts w:ascii="Bookman Old Style" w:hAnsi="Bookman Old Style"/>
          <w:sz w:val="28"/>
          <w:szCs w:val="28"/>
        </w:rPr>
      </w:pPr>
      <w:r w:rsidRPr="00C46E79">
        <w:rPr>
          <w:rFonts w:ascii="Bookman Old Style" w:hAnsi="Bookman Old Style"/>
          <w:b/>
          <w:bCs/>
          <w:sz w:val="28"/>
          <w:szCs w:val="28"/>
        </w:rPr>
        <w:t>Goal 3:</w:t>
      </w:r>
      <w:r w:rsidRPr="00C46E79">
        <w:rPr>
          <w:rFonts w:ascii="Bookman Old Style" w:hAnsi="Bookman Old Style"/>
          <w:sz w:val="28"/>
          <w:szCs w:val="28"/>
        </w:rPr>
        <w:t xml:space="preserve"> Ensure older adults have a robust, well-trained workforce to serve their needs. </w:t>
      </w:r>
    </w:p>
    <w:p w14:paraId="290F9D40" w14:textId="77777777" w:rsidR="00C46E79" w:rsidRPr="00C46E79" w:rsidRDefault="00C46E79" w:rsidP="00C46E79">
      <w:pPr>
        <w:spacing w:after="0" w:line="240" w:lineRule="auto"/>
        <w:rPr>
          <w:rFonts w:ascii="Bookman Old Style" w:hAnsi="Bookman Old Style"/>
          <w:sz w:val="28"/>
          <w:szCs w:val="28"/>
        </w:rPr>
      </w:pPr>
    </w:p>
    <w:p w14:paraId="52BB2E5C" w14:textId="4CAC34D8" w:rsidR="00C46E79" w:rsidRPr="00C46E79" w:rsidRDefault="00C46E79" w:rsidP="00C46E79">
      <w:pPr>
        <w:spacing w:after="0" w:line="240" w:lineRule="auto"/>
        <w:rPr>
          <w:rFonts w:ascii="Bookman Old Style" w:hAnsi="Bookman Old Style"/>
          <w:sz w:val="28"/>
          <w:szCs w:val="28"/>
        </w:rPr>
      </w:pPr>
      <w:r w:rsidRPr="00C46E79">
        <w:rPr>
          <w:rFonts w:ascii="Bookman Old Style" w:hAnsi="Bookman Old Style"/>
          <w:b/>
          <w:bCs/>
          <w:sz w:val="28"/>
          <w:szCs w:val="28"/>
        </w:rPr>
        <w:t>Goal 4:</w:t>
      </w:r>
      <w:r w:rsidRPr="00C46E79">
        <w:rPr>
          <w:rFonts w:ascii="Bookman Old Style" w:hAnsi="Bookman Old Style"/>
          <w:sz w:val="28"/>
          <w:szCs w:val="28"/>
        </w:rPr>
        <w:t xml:space="preserve"> Ensure access to services and supports in a manner consistent with person</w:t>
      </w:r>
      <w:r>
        <w:rPr>
          <w:rFonts w:ascii="Bookman Old Style" w:hAnsi="Bookman Old Style"/>
          <w:sz w:val="28"/>
          <w:szCs w:val="28"/>
        </w:rPr>
        <w:t>-</w:t>
      </w:r>
      <w:r w:rsidRPr="00C46E79">
        <w:rPr>
          <w:rFonts w:ascii="Bookman Old Style" w:hAnsi="Bookman Old Style"/>
          <w:sz w:val="28"/>
          <w:szCs w:val="28"/>
        </w:rPr>
        <w:t>centered practices.</w:t>
      </w:r>
    </w:p>
    <w:sectPr w:rsidR="00C46E79" w:rsidRPr="00C46E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E79"/>
    <w:rsid w:val="00227EAF"/>
    <w:rsid w:val="006E5E77"/>
    <w:rsid w:val="00B755A3"/>
    <w:rsid w:val="00BD4941"/>
    <w:rsid w:val="00C46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842940"/>
  <w15:chartTrackingRefBased/>
  <w15:docId w15:val="{3C4EC33D-D290-4879-9D95-AB95536E1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6E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6E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6E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6E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6E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6E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6E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6E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6E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6E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6E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6E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6E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6E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6E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6E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6E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6E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6E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6E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6E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6E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6E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6E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6E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6E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6E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6E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6E7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87</Words>
  <Characters>502</Characters>
  <Application>Microsoft Office Word</Application>
  <DocSecurity>0</DocSecurity>
  <Lines>4</Lines>
  <Paragraphs>1</Paragraphs>
  <ScaleCrop>false</ScaleCrop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Connie Mcquarrie</dc:creator>
  <cp:keywords/>
  <dc:description/>
  <cp:lastModifiedBy>Connie Mcquarrie</cp:lastModifiedBy>
  <cp:revision>1</cp:revision>
  <dcterms:created xsi:type="dcterms:W3CDTF">2025-06-03T17:45:00Z</dcterms:created>
  <dcterms:modified xsi:type="dcterms:W3CDTF">2025-06-03T17:51:00Z</dcterms:modified>
</cp:coreProperties>
</file>